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F871D" w14:textId="77777777" w:rsidR="007B4CF4" w:rsidRDefault="007B4CF4" w:rsidP="007B4CF4">
      <w:pPr>
        <w:pStyle w:val="Heading1"/>
        <w:rPr>
          <w:color w:val="00B0F0"/>
          <w:sz w:val="96"/>
          <w:szCs w:val="96"/>
        </w:rPr>
      </w:pPr>
    </w:p>
    <w:p w14:paraId="0D4F0F86" w14:textId="77777777" w:rsidR="007B4CF4" w:rsidRDefault="007B4CF4" w:rsidP="007B4CF4">
      <w:pPr>
        <w:pStyle w:val="Heading1"/>
        <w:rPr>
          <w:color w:val="00B0F0"/>
          <w:sz w:val="96"/>
          <w:szCs w:val="96"/>
        </w:rPr>
      </w:pPr>
    </w:p>
    <w:p w14:paraId="2D132CB2" w14:textId="31ED91A8" w:rsidR="007B4CF4" w:rsidRPr="00DB6680" w:rsidRDefault="000115C7" w:rsidP="007B4CF4">
      <w:pPr>
        <w:pStyle w:val="Heading1"/>
        <w:rPr>
          <w:sz w:val="96"/>
          <w:szCs w:val="96"/>
        </w:rPr>
      </w:pPr>
      <w:r>
        <w:rPr>
          <w:color w:val="00B0F0"/>
          <w:sz w:val="96"/>
          <w:szCs w:val="96"/>
        </w:rPr>
        <w:t>2020</w:t>
      </w:r>
      <w:r w:rsidR="007B4CF4" w:rsidRPr="00DB6680">
        <w:rPr>
          <w:sz w:val="96"/>
          <w:szCs w:val="96"/>
        </w:rPr>
        <w:t xml:space="preserve"> Premier’s Reading Challenge</w:t>
      </w:r>
    </w:p>
    <w:p w14:paraId="53A67829" w14:textId="77777777" w:rsidR="007B4CF4" w:rsidRPr="00DB6680" w:rsidRDefault="007B4CF4" w:rsidP="007B4CF4"/>
    <w:p w14:paraId="345CB262" w14:textId="77777777" w:rsidR="007B4CF4" w:rsidRPr="00B25940" w:rsidRDefault="007B4CF4" w:rsidP="007B4CF4">
      <w:pPr>
        <w:pStyle w:val="Heading2"/>
      </w:pPr>
    </w:p>
    <w:p w14:paraId="63342C3F" w14:textId="77777777" w:rsidR="007B4CF4" w:rsidRPr="00DB6680" w:rsidRDefault="00411CA2" w:rsidP="007B4CF4">
      <w:pPr>
        <w:pStyle w:val="Heading2"/>
        <w:rPr>
          <w:sz w:val="56"/>
          <w:szCs w:val="56"/>
        </w:rPr>
      </w:pPr>
      <w:r>
        <w:rPr>
          <w:sz w:val="56"/>
          <w:szCs w:val="56"/>
        </w:rPr>
        <w:t>School</w:t>
      </w:r>
      <w:r w:rsidR="007B4CF4" w:rsidRPr="00DB6680">
        <w:rPr>
          <w:sz w:val="56"/>
          <w:szCs w:val="56"/>
        </w:rPr>
        <w:t xml:space="preserve"> information Kit</w:t>
      </w:r>
    </w:p>
    <w:p w14:paraId="63925423" w14:textId="77777777" w:rsidR="007B4CF4" w:rsidRDefault="007B4CF4" w:rsidP="007B4CF4">
      <w:pPr>
        <w:pStyle w:val="Heading2"/>
      </w:pPr>
    </w:p>
    <w:p w14:paraId="7FB2A817" w14:textId="77777777" w:rsidR="007B4CF4" w:rsidRDefault="007B4CF4" w:rsidP="007B4CF4">
      <w:pPr>
        <w:pStyle w:val="Heading2"/>
      </w:pPr>
    </w:p>
    <w:p w14:paraId="03E77158" w14:textId="77777777" w:rsidR="007B4CF4" w:rsidRDefault="007B4CF4" w:rsidP="007B4CF4"/>
    <w:p w14:paraId="60F40187" w14:textId="77777777" w:rsidR="007B4CF4" w:rsidRDefault="007B4CF4" w:rsidP="007B4CF4"/>
    <w:p w14:paraId="0BEB799A" w14:textId="77777777" w:rsidR="007B4CF4" w:rsidRDefault="007B4CF4" w:rsidP="007B4CF4">
      <w:pPr>
        <w:pStyle w:val="Heading2"/>
      </w:pPr>
    </w:p>
    <w:p w14:paraId="63A4CF73" w14:textId="77777777" w:rsidR="007B4CF4" w:rsidRPr="00B25940" w:rsidRDefault="007B4CF4" w:rsidP="007B4CF4">
      <w:pPr>
        <w:pStyle w:val="Heading2"/>
      </w:pPr>
      <w:r>
        <w:drawing>
          <wp:inline distT="0" distB="0" distL="0" distR="0" wp14:anchorId="7153B7E9" wp14:editId="33C34C5F">
            <wp:extent cx="5943600" cy="2124075"/>
            <wp:effectExtent l="0" t="0" r="0" b="9525"/>
            <wp:docPr id="1" name="Picture 1" descr="C:\Users\andrea.lemsing\AppData\Local\Microsoft\Windows\INetCache\Content.Word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a.lemsing\AppData\Local\Microsoft\Windows\INetCache\Content.Word\Captu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76C0F" w14:textId="77777777" w:rsidR="007B4CF4" w:rsidRDefault="007B4CF4" w:rsidP="007B4CF4">
      <w:pPr>
        <w:rPr>
          <w:rFonts w:ascii="Gill Sans MT Std Light" w:hAnsi="Gill Sans MT Std Light"/>
          <w:noProof w:val="0"/>
        </w:rPr>
      </w:pPr>
    </w:p>
    <w:p w14:paraId="4BB949E6" w14:textId="77777777" w:rsidR="007B4CF4" w:rsidRDefault="007B4CF4" w:rsidP="007B4CF4">
      <w:pPr>
        <w:jc w:val="center"/>
        <w:rPr>
          <w:rFonts w:ascii="Gill Sans MT Std Light" w:hAnsi="Gill Sans MT Std Light"/>
          <w:noProof w:val="0"/>
        </w:rPr>
      </w:pPr>
    </w:p>
    <w:p w14:paraId="1E54DD37" w14:textId="77777777" w:rsidR="007B4CF4" w:rsidRDefault="007B4CF4" w:rsidP="007B4CF4">
      <w:pPr>
        <w:rPr>
          <w:rFonts w:ascii="Gill Sans MT Std Light" w:hAnsi="Gill Sans MT Std Light"/>
          <w:noProof w:val="0"/>
        </w:rPr>
      </w:pPr>
    </w:p>
    <w:p w14:paraId="38B74698" w14:textId="77777777" w:rsidR="007B4CF4" w:rsidRPr="000B2B52" w:rsidRDefault="000B2B52" w:rsidP="000B2B52">
      <w:pPr>
        <w:jc w:val="center"/>
        <w:rPr>
          <w:rFonts w:ascii="Gill Sans MT Std Light" w:hAnsi="Gill Sans MT Std Light"/>
          <w:b/>
          <w:noProof w:val="0"/>
          <w:sz w:val="28"/>
          <w:szCs w:val="28"/>
        </w:rPr>
      </w:pPr>
      <w:r w:rsidRPr="000B2B52">
        <w:rPr>
          <w:rFonts w:ascii="Gill Sans MT Std Light" w:hAnsi="Gill Sans MT Std Light"/>
          <w:b/>
          <w:noProof w:val="0"/>
          <w:sz w:val="28"/>
          <w:szCs w:val="28"/>
        </w:rPr>
        <w:lastRenderedPageBreak/>
        <w:t>School</w:t>
      </w:r>
      <w:r w:rsidR="007B4CF4" w:rsidRPr="000B2B52">
        <w:rPr>
          <w:rFonts w:ascii="Gill Sans MT Std Light" w:hAnsi="Gill Sans MT Std Light"/>
          <w:b/>
          <w:noProof w:val="0"/>
          <w:sz w:val="28"/>
          <w:szCs w:val="28"/>
        </w:rPr>
        <w:t xml:space="preserve"> information kit</w:t>
      </w:r>
    </w:p>
    <w:p w14:paraId="6A1C1739" w14:textId="77777777" w:rsidR="007B4CF4" w:rsidRPr="007B4CF4" w:rsidRDefault="007B4CF4" w:rsidP="007B4CF4">
      <w:pPr>
        <w:rPr>
          <w:rFonts w:ascii="Gill Sans MT Std Light" w:hAnsi="Gill Sans MT Std Light"/>
          <w:b/>
          <w:noProof w:val="0"/>
        </w:rPr>
      </w:pPr>
    </w:p>
    <w:p w14:paraId="52B3D606" w14:textId="77777777" w:rsidR="007B4CF4" w:rsidRPr="00CA7914" w:rsidRDefault="007B4CF4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  <w:r w:rsidRPr="00CA7914">
        <w:rPr>
          <w:rFonts w:ascii="Gill Sans MT Std Light" w:hAnsi="Gill Sans MT Std Light"/>
          <w:b/>
          <w:noProof w:val="0"/>
          <w:sz w:val="32"/>
          <w:szCs w:val="32"/>
        </w:rPr>
        <w:t>ABOUT THE CHALLENGE</w:t>
      </w:r>
    </w:p>
    <w:p w14:paraId="7D889775" w14:textId="10412AD5" w:rsidR="00374F21" w:rsidRDefault="007B4CF4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The Premier’s Reading Challenge (PRC) challenges students from Prep to Year 6 to </w:t>
      </w:r>
      <w:r w:rsidR="001067DB">
        <w:rPr>
          <w:rFonts w:ascii="Gill Sans MT Std Light" w:hAnsi="Gill Sans MT Std Light"/>
          <w:noProof w:val="0"/>
          <w:sz w:val="28"/>
          <w:szCs w:val="28"/>
        </w:rPr>
        <w:t xml:space="preserve">make reading a fun part of their day and 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read 10 books in 10 weeks</w:t>
      </w:r>
      <w:r w:rsidR="001067DB">
        <w:rPr>
          <w:rFonts w:ascii="Gill Sans MT Std Light" w:hAnsi="Gill Sans MT Std Light"/>
          <w:noProof w:val="0"/>
          <w:sz w:val="28"/>
          <w:szCs w:val="28"/>
        </w:rPr>
        <w:t>. This</w:t>
      </w:r>
      <w:r w:rsidR="00411CA2" w:rsidRPr="00CA7914">
        <w:rPr>
          <w:rFonts w:ascii="Gill Sans MT Std Light" w:hAnsi="Gill Sans MT Std Light"/>
          <w:noProof w:val="0"/>
          <w:sz w:val="28"/>
          <w:szCs w:val="28"/>
        </w:rPr>
        <w:t xml:space="preserve"> </w:t>
      </w:r>
      <w:proofErr w:type="gramStart"/>
      <w:r w:rsidR="00411CA2" w:rsidRPr="00CA7914">
        <w:rPr>
          <w:rFonts w:ascii="Gill Sans MT Std Light" w:hAnsi="Gill Sans MT Std Light"/>
          <w:noProof w:val="0"/>
          <w:sz w:val="28"/>
          <w:szCs w:val="28"/>
        </w:rPr>
        <w:t>can be integrated</w:t>
      </w:r>
      <w:proofErr w:type="gramEnd"/>
      <w:r w:rsidR="00411CA2" w:rsidRPr="00CA7914">
        <w:rPr>
          <w:rFonts w:ascii="Gill Sans MT Std Light" w:hAnsi="Gill Sans MT Std Light"/>
          <w:noProof w:val="0"/>
          <w:sz w:val="28"/>
          <w:szCs w:val="28"/>
        </w:rPr>
        <w:t xml:space="preserve"> with existing classroom reading programs.</w:t>
      </w:r>
      <w:r w:rsidR="000B2B52" w:rsidRPr="00CA7914">
        <w:rPr>
          <w:rFonts w:ascii="Gill Sans MT Std Light" w:hAnsi="Gill Sans MT Std Light"/>
          <w:noProof w:val="0"/>
          <w:sz w:val="28"/>
          <w:szCs w:val="28"/>
        </w:rPr>
        <w:t xml:space="preserve"> Students can negotiate with their teacher to have a large chapter book counted as being more than one boo</w:t>
      </w:r>
      <w:r w:rsidR="00BA67E3">
        <w:rPr>
          <w:rFonts w:ascii="Gill Sans MT Std Light" w:hAnsi="Gill Sans MT Std Light"/>
          <w:noProof w:val="0"/>
          <w:sz w:val="28"/>
          <w:szCs w:val="28"/>
        </w:rPr>
        <w:t xml:space="preserve">k. Whilst reading 10 books means </w:t>
      </w:r>
      <w:r w:rsidR="000B2B52" w:rsidRPr="00CA7914">
        <w:rPr>
          <w:rFonts w:ascii="Gill Sans MT Std Light" w:hAnsi="Gill Sans MT Std Light"/>
          <w:noProof w:val="0"/>
          <w:sz w:val="28"/>
          <w:szCs w:val="28"/>
        </w:rPr>
        <w:t xml:space="preserve">the student has completed the Challenge, they can read more. </w:t>
      </w:r>
    </w:p>
    <w:p w14:paraId="582688BB" w14:textId="69D777F2" w:rsidR="007B4CF4" w:rsidRPr="00CA7914" w:rsidRDefault="00374F21" w:rsidP="007B4CF4">
      <w:pPr>
        <w:rPr>
          <w:rFonts w:ascii="Gill Sans MT Std Light" w:hAnsi="Gill Sans MT Std Light"/>
          <w:noProof w:val="0"/>
          <w:sz w:val="28"/>
          <w:szCs w:val="28"/>
        </w:rPr>
      </w:pPr>
      <w:proofErr w:type="gramStart"/>
      <w:r>
        <w:rPr>
          <w:rFonts w:ascii="Gill Sans MT Std Light" w:hAnsi="Gill Sans MT Std Light"/>
          <w:noProof w:val="0"/>
          <w:sz w:val="28"/>
          <w:szCs w:val="28"/>
        </w:rPr>
        <w:t>Log books</w:t>
      </w:r>
      <w:proofErr w:type="gramEnd"/>
      <w:r>
        <w:rPr>
          <w:rFonts w:ascii="Gill Sans MT Std Light" w:hAnsi="Gill Sans MT Std Light"/>
          <w:noProof w:val="0"/>
          <w:sz w:val="28"/>
          <w:szCs w:val="28"/>
        </w:rPr>
        <w:t xml:space="preserve"> and e</w:t>
      </w:r>
      <w:r w:rsidR="000B2B52" w:rsidRPr="00CA7914">
        <w:rPr>
          <w:rFonts w:ascii="Gill Sans MT Std Light" w:hAnsi="Gill Sans MT Std Light"/>
          <w:noProof w:val="0"/>
          <w:sz w:val="28"/>
          <w:szCs w:val="28"/>
        </w:rPr>
        <w:t xml:space="preserve">xtra pages can be downloaded </w:t>
      </w:r>
      <w:r>
        <w:rPr>
          <w:rFonts w:ascii="Gill Sans MT Std Light" w:hAnsi="Gill Sans MT Std Light"/>
          <w:noProof w:val="0"/>
          <w:sz w:val="28"/>
          <w:szCs w:val="28"/>
        </w:rPr>
        <w:t>from the PRC website</w:t>
      </w:r>
      <w:r w:rsidR="000B2B52" w:rsidRPr="00CA7914">
        <w:rPr>
          <w:rFonts w:ascii="Gill Sans MT Std Light" w:hAnsi="Gill Sans MT Std Light"/>
          <w:noProof w:val="0"/>
          <w:sz w:val="28"/>
          <w:szCs w:val="28"/>
        </w:rPr>
        <w:t>.</w:t>
      </w:r>
    </w:p>
    <w:p w14:paraId="595864FE" w14:textId="605D9896" w:rsidR="000B2B52" w:rsidRPr="00CA7914" w:rsidRDefault="000B2B52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Teachers record students who have completed the Challenge in </w:t>
      </w:r>
      <w:r w:rsidR="00BA358A" w:rsidRPr="00CA7914">
        <w:rPr>
          <w:rFonts w:ascii="Gill Sans MT Std Light" w:hAnsi="Gill Sans MT Std Light"/>
          <w:noProof w:val="0"/>
          <w:sz w:val="28"/>
          <w:szCs w:val="28"/>
        </w:rPr>
        <w:t>the PRC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Application. This </w:t>
      </w:r>
      <w:proofErr w:type="gramStart"/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can be </w:t>
      </w:r>
      <w:r w:rsidR="000161E7">
        <w:rPr>
          <w:rFonts w:ascii="Gill Sans MT Std Light" w:hAnsi="Gill Sans MT Std Light"/>
          <w:noProof w:val="0"/>
          <w:sz w:val="28"/>
          <w:szCs w:val="28"/>
        </w:rPr>
        <w:t>done</w:t>
      </w:r>
      <w:proofErr w:type="gramEnd"/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at </w:t>
      </w:r>
      <w:r w:rsidR="00BA358A" w:rsidRPr="00CA7914">
        <w:rPr>
          <w:rFonts w:ascii="Gill Sans MT Std Light" w:hAnsi="Gill Sans MT Std Light"/>
          <w:noProof w:val="0"/>
          <w:sz w:val="28"/>
          <w:szCs w:val="28"/>
        </w:rPr>
        <w:t>any time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between Monday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27</w:t>
      </w:r>
      <w:r w:rsidR="000115C7" w:rsidRPr="000115C7">
        <w:rPr>
          <w:rFonts w:ascii="Gill Sans MT Std Light" w:hAnsi="Gill Sans MT Std Light"/>
          <w:noProof w:val="0"/>
          <w:sz w:val="28"/>
          <w:szCs w:val="28"/>
          <w:vertAlign w:val="superscript"/>
        </w:rPr>
        <w:t>th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April and Friday </w:t>
      </w:r>
      <w:r w:rsidR="009D54CF">
        <w:rPr>
          <w:rFonts w:ascii="Gill Sans MT Std Light" w:hAnsi="Gill Sans MT Std Light"/>
          <w:noProof w:val="0"/>
          <w:sz w:val="28"/>
          <w:szCs w:val="28"/>
        </w:rPr>
        <w:t>31</w:t>
      </w:r>
      <w:r w:rsidR="009D54CF" w:rsidRPr="009D54CF">
        <w:rPr>
          <w:rFonts w:ascii="Gill Sans MT Std Light" w:hAnsi="Gill Sans MT Std Light"/>
          <w:noProof w:val="0"/>
          <w:sz w:val="28"/>
          <w:szCs w:val="28"/>
          <w:vertAlign w:val="superscript"/>
        </w:rPr>
        <w:t>st</w:t>
      </w:r>
      <w:r w:rsidR="009D54CF">
        <w:rPr>
          <w:rFonts w:ascii="Gill Sans MT Std Light" w:hAnsi="Gill Sans MT Std Light"/>
          <w:noProof w:val="0"/>
          <w:sz w:val="28"/>
          <w:szCs w:val="28"/>
        </w:rPr>
        <w:t xml:space="preserve"> July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20</w:t>
      </w:r>
      <w:r w:rsidR="000115C7">
        <w:rPr>
          <w:rFonts w:ascii="Gill Sans MT Std Light" w:hAnsi="Gill Sans MT Std Light"/>
          <w:noProof w:val="0"/>
          <w:sz w:val="28"/>
          <w:szCs w:val="28"/>
        </w:rPr>
        <w:t>20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.</w:t>
      </w:r>
    </w:p>
    <w:p w14:paraId="2F27562A" w14:textId="2F552E14" w:rsidR="00411CA2" w:rsidRPr="00CA7914" w:rsidRDefault="00411CA2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This year, the challenge begins on Monday </w:t>
      </w:r>
      <w:r w:rsidR="000115C7">
        <w:rPr>
          <w:rFonts w:ascii="Gill Sans MT Std Light" w:hAnsi="Gill Sans MT Std Light"/>
          <w:noProof w:val="0"/>
          <w:sz w:val="28"/>
          <w:szCs w:val="28"/>
        </w:rPr>
        <w:t>27</w:t>
      </w:r>
      <w:r w:rsidRPr="00CA7914">
        <w:rPr>
          <w:rFonts w:ascii="Gill Sans MT Std Light" w:hAnsi="Gill Sans MT Std Light"/>
          <w:noProof w:val="0"/>
          <w:sz w:val="28"/>
          <w:szCs w:val="28"/>
          <w:vertAlign w:val="superscript"/>
        </w:rPr>
        <w:t>th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April and ends on Friday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3</w:t>
      </w:r>
      <w:r w:rsidR="000115C7" w:rsidRPr="000115C7">
        <w:rPr>
          <w:rFonts w:ascii="Gill Sans MT Std Light" w:hAnsi="Gill Sans MT Std Light"/>
          <w:noProof w:val="0"/>
          <w:sz w:val="28"/>
          <w:szCs w:val="28"/>
          <w:vertAlign w:val="superscript"/>
        </w:rPr>
        <w:t>rd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July 20</w:t>
      </w:r>
      <w:r w:rsidR="000115C7">
        <w:rPr>
          <w:rFonts w:ascii="Gill Sans MT Std Light" w:hAnsi="Gill Sans MT Std Light"/>
          <w:noProof w:val="0"/>
          <w:sz w:val="28"/>
          <w:szCs w:val="28"/>
        </w:rPr>
        <w:t>20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.</w:t>
      </w:r>
    </w:p>
    <w:p w14:paraId="361DEC19" w14:textId="76C347B9" w:rsidR="00D83970" w:rsidRDefault="00BA67E3" w:rsidP="007B4CF4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 xml:space="preserve">Coordinators will need to </w:t>
      </w:r>
      <w:r w:rsidR="00387569">
        <w:rPr>
          <w:rFonts w:ascii="Gill Sans MT Std Light" w:hAnsi="Gill Sans MT Std Light"/>
          <w:noProof w:val="0"/>
          <w:sz w:val="28"/>
          <w:szCs w:val="28"/>
        </w:rPr>
        <w:t>check</w:t>
      </w:r>
      <w:r w:rsidR="00D83970">
        <w:rPr>
          <w:rFonts w:ascii="Gill Sans MT Std Light" w:hAnsi="Gill Sans MT Std Light"/>
          <w:noProof w:val="0"/>
          <w:sz w:val="28"/>
          <w:szCs w:val="28"/>
        </w:rPr>
        <w:t xml:space="preserve"> that teachers have recorded the details of the students who have completed the challenge on the PRC Application by Friday </w:t>
      </w:r>
      <w:r w:rsidR="009D54CF">
        <w:rPr>
          <w:rFonts w:ascii="Gill Sans MT Std Light" w:hAnsi="Gill Sans MT Std Light"/>
          <w:noProof w:val="0"/>
          <w:sz w:val="28"/>
          <w:szCs w:val="28"/>
        </w:rPr>
        <w:t>31</w:t>
      </w:r>
      <w:r w:rsidR="00387569">
        <w:rPr>
          <w:rFonts w:ascii="Gill Sans MT Std Light" w:hAnsi="Gill Sans MT Std Light"/>
          <w:noProof w:val="0"/>
          <w:sz w:val="28"/>
          <w:szCs w:val="28"/>
        </w:rPr>
        <w:t xml:space="preserve"> July.</w:t>
      </w:r>
    </w:p>
    <w:p w14:paraId="132166B2" w14:textId="2F14EC8B" w:rsidR="00411CA2" w:rsidRPr="00CA7914" w:rsidRDefault="00411CA2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The PRC Team liaise with a PRC School Coordinator in each school. </w:t>
      </w:r>
    </w:p>
    <w:p w14:paraId="4329BCD2" w14:textId="77777777" w:rsidR="007B4CF4" w:rsidRPr="000B2B52" w:rsidRDefault="007B4CF4" w:rsidP="007B4CF4">
      <w:pPr>
        <w:rPr>
          <w:rFonts w:ascii="Gill Sans MT Std Light" w:hAnsi="Gill Sans MT Std Light"/>
          <w:b/>
          <w:noProof w:val="0"/>
        </w:rPr>
      </w:pPr>
    </w:p>
    <w:p w14:paraId="333DA6D2" w14:textId="77777777" w:rsidR="007B4CF4" w:rsidRPr="00CA7914" w:rsidRDefault="00B919E6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  <w:r w:rsidRPr="00CA7914">
        <w:rPr>
          <w:rFonts w:ascii="Gill Sans MT Std Light" w:hAnsi="Gill Sans MT Std Light"/>
          <w:b/>
          <w:noProof w:val="0"/>
          <w:sz w:val="32"/>
          <w:szCs w:val="32"/>
        </w:rPr>
        <w:t>HOW DO WE GET INVOLVED</w:t>
      </w:r>
    </w:p>
    <w:p w14:paraId="5F359AA8" w14:textId="7B20D9B5" w:rsidR="00B919E6" w:rsidRPr="00CA7914" w:rsidRDefault="00B919E6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Schools need to sign up for the PRC and register student names for the challenge.</w:t>
      </w:r>
    </w:p>
    <w:p w14:paraId="267B0D1A" w14:textId="1014A0AC" w:rsidR="00B919E6" w:rsidRPr="00CA7914" w:rsidRDefault="00B919E6" w:rsidP="00B919E6">
      <w:pPr>
        <w:pStyle w:val="ListParagraph"/>
        <w:numPr>
          <w:ilvl w:val="0"/>
          <w:numId w:val="1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School sign up is through an online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form and is open from Monday 24</w:t>
      </w:r>
      <w:r w:rsidRPr="00CA7914">
        <w:rPr>
          <w:rFonts w:ascii="Gill Sans MT Std Light" w:hAnsi="Gill Sans MT Std Light"/>
          <w:noProof w:val="0"/>
          <w:sz w:val="28"/>
          <w:szCs w:val="28"/>
          <w:vertAlign w:val="superscript"/>
        </w:rPr>
        <w:t>th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February to Friday 13</w:t>
      </w:r>
      <w:r w:rsidRPr="00CA7914">
        <w:rPr>
          <w:rFonts w:ascii="Gill Sans MT Std Light" w:hAnsi="Gill Sans MT Std Light"/>
          <w:noProof w:val="0"/>
          <w:sz w:val="28"/>
          <w:szCs w:val="28"/>
          <w:vertAlign w:val="superscript"/>
        </w:rPr>
        <w:t>th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March 20</w:t>
      </w:r>
      <w:r w:rsidR="000115C7">
        <w:rPr>
          <w:rFonts w:ascii="Gill Sans MT Std Light" w:hAnsi="Gill Sans MT Std Light"/>
          <w:noProof w:val="0"/>
          <w:sz w:val="28"/>
          <w:szCs w:val="28"/>
        </w:rPr>
        <w:t>20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.</w:t>
      </w:r>
    </w:p>
    <w:p w14:paraId="59B271C4" w14:textId="06E8D64B" w:rsidR="00B919E6" w:rsidRDefault="00B919E6" w:rsidP="00B919E6">
      <w:pPr>
        <w:pStyle w:val="ListParagraph"/>
        <w:numPr>
          <w:ilvl w:val="0"/>
          <w:numId w:val="1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Registration of student names is through the PRC Applic</w:t>
      </w:r>
      <w:r w:rsidR="000115C7">
        <w:rPr>
          <w:rFonts w:ascii="Gill Sans MT Std Light" w:hAnsi="Gill Sans MT Std Light"/>
          <w:noProof w:val="0"/>
          <w:sz w:val="28"/>
          <w:szCs w:val="28"/>
        </w:rPr>
        <w:t>ation and is open from Monday 16</w:t>
      </w:r>
      <w:r w:rsidRPr="00CA7914">
        <w:rPr>
          <w:rFonts w:ascii="Gill Sans MT Std Light" w:hAnsi="Gill Sans MT Std Light"/>
          <w:noProof w:val="0"/>
          <w:sz w:val="28"/>
          <w:szCs w:val="28"/>
          <w:vertAlign w:val="superscript"/>
        </w:rPr>
        <w:t>th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March to</w:t>
      </w:r>
      <w:r w:rsidR="009D54CF">
        <w:rPr>
          <w:rFonts w:ascii="Gill Sans MT Std Light" w:hAnsi="Gill Sans MT Std Light"/>
          <w:noProof w:val="0"/>
          <w:sz w:val="28"/>
          <w:szCs w:val="28"/>
        </w:rPr>
        <w:t xml:space="preserve"> Wednesday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</w:t>
      </w:r>
      <w:r w:rsidR="000115C7">
        <w:rPr>
          <w:rFonts w:ascii="Gill Sans MT Std Light" w:hAnsi="Gill Sans MT Std Light"/>
          <w:noProof w:val="0"/>
          <w:sz w:val="28"/>
          <w:szCs w:val="28"/>
        </w:rPr>
        <w:t>8</w:t>
      </w:r>
      <w:r w:rsidRPr="00CA7914">
        <w:rPr>
          <w:rFonts w:ascii="Gill Sans MT Std Light" w:hAnsi="Gill Sans MT Std Light"/>
          <w:noProof w:val="0"/>
          <w:sz w:val="28"/>
          <w:szCs w:val="28"/>
          <w:vertAlign w:val="superscript"/>
        </w:rPr>
        <w:t>th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April 20</w:t>
      </w:r>
      <w:r w:rsidR="000115C7">
        <w:rPr>
          <w:rFonts w:ascii="Gill Sans MT Std Light" w:hAnsi="Gill Sans MT Std Light"/>
          <w:noProof w:val="0"/>
          <w:sz w:val="28"/>
          <w:szCs w:val="28"/>
        </w:rPr>
        <w:t>20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.</w:t>
      </w:r>
    </w:p>
    <w:p w14:paraId="2D71A056" w14:textId="77777777" w:rsidR="004937A0" w:rsidRPr="00CA7914" w:rsidRDefault="004937A0" w:rsidP="004937A0">
      <w:pPr>
        <w:pStyle w:val="ListParagraph"/>
        <w:rPr>
          <w:rFonts w:ascii="Gill Sans MT Std Light" w:hAnsi="Gill Sans MT Std Light"/>
          <w:noProof w:val="0"/>
          <w:sz w:val="28"/>
          <w:szCs w:val="28"/>
        </w:rPr>
      </w:pPr>
    </w:p>
    <w:p w14:paraId="3F25065C" w14:textId="50C36F0E" w:rsidR="004937A0" w:rsidRDefault="004937A0" w:rsidP="00B919E6">
      <w:pPr>
        <w:rPr>
          <w:rFonts w:ascii="Gill Sans MT Std Light" w:hAnsi="Gill Sans MT Std Light"/>
          <w:b/>
          <w:noProof w:val="0"/>
        </w:rPr>
      </w:pPr>
    </w:p>
    <w:p w14:paraId="74884EC3" w14:textId="2C429783" w:rsidR="001067DB" w:rsidRDefault="001067DB" w:rsidP="00B919E6">
      <w:pPr>
        <w:rPr>
          <w:rFonts w:ascii="Gill Sans MT Std Light" w:hAnsi="Gill Sans MT Std Light"/>
          <w:b/>
          <w:noProof w:val="0"/>
        </w:rPr>
      </w:pPr>
    </w:p>
    <w:p w14:paraId="11BB3C0F" w14:textId="77777777" w:rsidR="001067DB" w:rsidRPr="000B2B52" w:rsidRDefault="001067DB" w:rsidP="00B919E6">
      <w:pPr>
        <w:rPr>
          <w:rFonts w:ascii="Gill Sans MT Std Light" w:hAnsi="Gill Sans MT Std Light"/>
          <w:b/>
          <w:noProof w:val="0"/>
        </w:rPr>
      </w:pPr>
      <w:bookmarkStart w:id="0" w:name="_GoBack"/>
      <w:bookmarkEnd w:id="0"/>
    </w:p>
    <w:p w14:paraId="75DE5B62" w14:textId="77777777" w:rsidR="00B919E6" w:rsidRPr="00CA7914" w:rsidRDefault="00B919E6" w:rsidP="00B919E6">
      <w:pPr>
        <w:rPr>
          <w:rFonts w:ascii="Gill Sans MT Std Light" w:hAnsi="Gill Sans MT Std Light"/>
          <w:b/>
          <w:noProof w:val="0"/>
          <w:sz w:val="32"/>
          <w:szCs w:val="32"/>
        </w:rPr>
      </w:pPr>
      <w:r w:rsidRPr="00CA7914">
        <w:rPr>
          <w:rFonts w:ascii="Gill Sans MT Std Light" w:hAnsi="Gill Sans MT Std Light"/>
          <w:b/>
          <w:noProof w:val="0"/>
          <w:sz w:val="32"/>
          <w:szCs w:val="32"/>
        </w:rPr>
        <w:lastRenderedPageBreak/>
        <w:t>PRC SCHOOL COORDINATORS</w:t>
      </w:r>
    </w:p>
    <w:p w14:paraId="799FEC36" w14:textId="71F2E0B3" w:rsidR="004937A0" w:rsidRDefault="004937A0" w:rsidP="00B919E6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 xml:space="preserve">Schools nominate a staff member(s) to act as </w:t>
      </w:r>
      <w:r w:rsidR="007E2589">
        <w:rPr>
          <w:rFonts w:ascii="Gill Sans MT Std Light" w:hAnsi="Gill Sans MT Std Light"/>
          <w:noProof w:val="0"/>
          <w:sz w:val="28"/>
          <w:szCs w:val="28"/>
        </w:rPr>
        <w:t>PRC School Coordinator</w:t>
      </w:r>
      <w:r>
        <w:rPr>
          <w:rFonts w:ascii="Gill Sans MT Std Light" w:hAnsi="Gill Sans MT Std Light"/>
          <w:noProof w:val="0"/>
          <w:sz w:val="28"/>
          <w:szCs w:val="28"/>
        </w:rPr>
        <w:t>.</w:t>
      </w:r>
    </w:p>
    <w:p w14:paraId="6E64B031" w14:textId="3F6C696D" w:rsidR="00B919E6" w:rsidRPr="00CA7914" w:rsidRDefault="004937A0" w:rsidP="00B919E6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 xml:space="preserve">PRC coordinators, </w:t>
      </w:r>
      <w:r w:rsidR="00B919E6" w:rsidRPr="00CA7914">
        <w:rPr>
          <w:rFonts w:ascii="Gill Sans MT Std Light" w:hAnsi="Gill Sans MT Std Light"/>
          <w:noProof w:val="0"/>
          <w:sz w:val="28"/>
          <w:szCs w:val="28"/>
        </w:rPr>
        <w:t xml:space="preserve">receive resources and incentives from the PRC Team to help run the program in their school. The </w:t>
      </w:r>
      <w:r w:rsidR="007E2589">
        <w:rPr>
          <w:rFonts w:ascii="Gill Sans MT Std Light" w:hAnsi="Gill Sans MT Std Light"/>
          <w:noProof w:val="0"/>
          <w:sz w:val="28"/>
          <w:szCs w:val="28"/>
        </w:rPr>
        <w:t>PRC c</w:t>
      </w:r>
      <w:r w:rsidR="00B919E6" w:rsidRPr="00CA7914">
        <w:rPr>
          <w:rFonts w:ascii="Gill Sans MT Std Light" w:hAnsi="Gill Sans MT Std Light"/>
          <w:noProof w:val="0"/>
          <w:sz w:val="28"/>
          <w:szCs w:val="28"/>
        </w:rPr>
        <w:t>oordinators</w:t>
      </w:r>
      <w:r w:rsidR="003F5657">
        <w:rPr>
          <w:rFonts w:ascii="Gill Sans MT Std Light" w:hAnsi="Gill Sans MT Std Light"/>
          <w:noProof w:val="0"/>
          <w:sz w:val="28"/>
          <w:szCs w:val="28"/>
        </w:rPr>
        <w:t>:</w:t>
      </w:r>
    </w:p>
    <w:p w14:paraId="27C82FBA" w14:textId="77777777" w:rsidR="00B919E6" w:rsidRPr="00CA7914" w:rsidRDefault="00B919E6" w:rsidP="000B2B52">
      <w:pPr>
        <w:pStyle w:val="ListParagraph"/>
        <w:numPr>
          <w:ilvl w:val="0"/>
          <w:numId w:val="2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Put PRC posters up</w:t>
      </w:r>
    </w:p>
    <w:p w14:paraId="45DBCA03" w14:textId="746228DC" w:rsidR="00B919E6" w:rsidRPr="00CA7914" w:rsidRDefault="00B919E6" w:rsidP="000B2B52">
      <w:pPr>
        <w:pStyle w:val="ListParagraph"/>
        <w:numPr>
          <w:ilvl w:val="0"/>
          <w:numId w:val="2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Distribute reading logs</w:t>
      </w:r>
      <w:r w:rsidR="004937A0">
        <w:rPr>
          <w:rFonts w:ascii="Gill Sans MT Std Light" w:hAnsi="Gill Sans MT Std Light"/>
          <w:noProof w:val="0"/>
          <w:sz w:val="28"/>
          <w:szCs w:val="28"/>
        </w:rPr>
        <w:t xml:space="preserve"> (</w:t>
      </w:r>
      <w:r w:rsidR="009D54CF">
        <w:rPr>
          <w:rFonts w:ascii="Gill Sans MT Std Light" w:hAnsi="Gill Sans MT Std Light"/>
          <w:noProof w:val="0"/>
          <w:sz w:val="28"/>
          <w:szCs w:val="28"/>
        </w:rPr>
        <w:t>available online</w:t>
      </w:r>
      <w:r w:rsidR="008A7B86">
        <w:rPr>
          <w:rFonts w:ascii="Gill Sans MT Std Light" w:hAnsi="Gill Sans MT Std Light"/>
          <w:noProof w:val="0"/>
          <w:sz w:val="28"/>
          <w:szCs w:val="28"/>
        </w:rPr>
        <w:t xml:space="preserve"> to download and print</w:t>
      </w:r>
      <w:r w:rsidR="004937A0">
        <w:rPr>
          <w:rFonts w:ascii="Gill Sans MT Std Light" w:hAnsi="Gill Sans MT Std Light"/>
          <w:noProof w:val="0"/>
          <w:sz w:val="28"/>
          <w:szCs w:val="28"/>
        </w:rPr>
        <w:t>)</w:t>
      </w:r>
      <w:r w:rsidR="003F5657">
        <w:rPr>
          <w:rFonts w:ascii="Gill Sans MT Std Light" w:hAnsi="Gill Sans MT Std Light"/>
          <w:noProof w:val="0"/>
          <w:sz w:val="28"/>
          <w:szCs w:val="28"/>
        </w:rPr>
        <w:t xml:space="preserve">, 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to classroom teachers</w:t>
      </w:r>
    </w:p>
    <w:p w14:paraId="1BE1ADF5" w14:textId="1845909A" w:rsidR="00B919E6" w:rsidRPr="00CA7914" w:rsidRDefault="00B919E6" w:rsidP="000B2B52">
      <w:pPr>
        <w:pStyle w:val="ListParagraph"/>
        <w:numPr>
          <w:ilvl w:val="0"/>
          <w:numId w:val="2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Encourage teachers to use the PRC website, particularly </w:t>
      </w:r>
      <w:r w:rsidR="00A05DD2">
        <w:rPr>
          <w:rFonts w:ascii="Gill Sans MT Std Light" w:hAnsi="Gill Sans MT Std Light"/>
          <w:noProof w:val="0"/>
          <w:sz w:val="28"/>
          <w:szCs w:val="28"/>
        </w:rPr>
        <w:t>R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egister, About</w:t>
      </w:r>
      <w:r w:rsidR="009D54CF">
        <w:rPr>
          <w:rFonts w:ascii="Gill Sans MT Std Light" w:hAnsi="Gill Sans MT Std Light"/>
          <w:noProof w:val="0"/>
          <w:sz w:val="28"/>
          <w:szCs w:val="28"/>
        </w:rPr>
        <w:t xml:space="preserve"> and</w:t>
      </w:r>
      <w:r w:rsidR="00A05DD2">
        <w:rPr>
          <w:rFonts w:ascii="Gill Sans MT Std Light" w:hAnsi="Gill Sans MT Std Light"/>
          <w:noProof w:val="0"/>
          <w:sz w:val="28"/>
          <w:szCs w:val="28"/>
        </w:rPr>
        <w:t xml:space="preserve"> Events</w:t>
      </w:r>
      <w:r w:rsidR="009D54CF">
        <w:rPr>
          <w:rFonts w:ascii="Gill Sans MT Std Light" w:hAnsi="Gill Sans MT Std Light"/>
          <w:noProof w:val="0"/>
          <w:sz w:val="28"/>
          <w:szCs w:val="28"/>
        </w:rPr>
        <w:t xml:space="preserve"> tabs</w:t>
      </w:r>
    </w:p>
    <w:p w14:paraId="682B3B29" w14:textId="77777777" w:rsidR="00B919E6" w:rsidRPr="00CA7914" w:rsidRDefault="00B919E6" w:rsidP="000B2B52">
      <w:pPr>
        <w:pStyle w:val="ListParagraph"/>
        <w:numPr>
          <w:ilvl w:val="0"/>
          <w:numId w:val="2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Remind students and teachers about the great prizes available for themselves and their school</w:t>
      </w:r>
    </w:p>
    <w:p w14:paraId="5D89839C" w14:textId="0D0533F3" w:rsidR="00B919E6" w:rsidRDefault="00B919E6" w:rsidP="000B2B52">
      <w:pPr>
        <w:pStyle w:val="ListParagraph"/>
        <w:numPr>
          <w:ilvl w:val="0"/>
          <w:numId w:val="2"/>
        </w:num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Forward PRC updates to classroom teachers and school </w:t>
      </w:r>
      <w:r w:rsidR="000B2B52" w:rsidRPr="00CA7914">
        <w:rPr>
          <w:rFonts w:ascii="Gill Sans MT Std Light" w:hAnsi="Gill Sans MT Std Light"/>
          <w:noProof w:val="0"/>
          <w:sz w:val="28"/>
          <w:szCs w:val="28"/>
        </w:rPr>
        <w:t>library staff</w:t>
      </w:r>
    </w:p>
    <w:p w14:paraId="6EAAF922" w14:textId="25835D08" w:rsidR="003F5657" w:rsidRDefault="004937A0" w:rsidP="000B2B52">
      <w:pPr>
        <w:pStyle w:val="ListParagraph"/>
        <w:numPr>
          <w:ilvl w:val="0"/>
          <w:numId w:val="2"/>
        </w:num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>Coordinate the registration of</w:t>
      </w:r>
      <w:r w:rsidR="003F5657">
        <w:rPr>
          <w:rFonts w:ascii="Gill Sans MT Std Light" w:hAnsi="Gill Sans MT Std Light"/>
          <w:noProof w:val="0"/>
          <w:sz w:val="28"/>
          <w:szCs w:val="28"/>
        </w:rPr>
        <w:t xml:space="preserve"> students participating in the Challenge and </w:t>
      </w:r>
      <w:r>
        <w:rPr>
          <w:rFonts w:ascii="Gill Sans MT Std Light" w:hAnsi="Gill Sans MT Std Light"/>
          <w:noProof w:val="0"/>
          <w:sz w:val="28"/>
          <w:szCs w:val="28"/>
        </w:rPr>
        <w:t xml:space="preserve">the </w:t>
      </w:r>
      <w:r w:rsidR="003F5657">
        <w:rPr>
          <w:rFonts w:ascii="Gill Sans MT Std Light" w:hAnsi="Gill Sans MT Std Light"/>
          <w:noProof w:val="0"/>
          <w:sz w:val="28"/>
          <w:szCs w:val="28"/>
        </w:rPr>
        <w:t>record</w:t>
      </w:r>
      <w:r>
        <w:rPr>
          <w:rFonts w:ascii="Gill Sans MT Std Light" w:hAnsi="Gill Sans MT Std Light"/>
          <w:noProof w:val="0"/>
          <w:sz w:val="28"/>
          <w:szCs w:val="28"/>
        </w:rPr>
        <w:t>ing of</w:t>
      </w:r>
      <w:r w:rsidR="003F5657">
        <w:rPr>
          <w:rFonts w:ascii="Gill Sans MT Std Light" w:hAnsi="Gill Sans MT Std Light"/>
          <w:noProof w:val="0"/>
          <w:sz w:val="28"/>
          <w:szCs w:val="28"/>
        </w:rPr>
        <w:t xml:space="preserve"> those student</w:t>
      </w:r>
      <w:r w:rsidR="00297B8E">
        <w:rPr>
          <w:rFonts w:ascii="Gill Sans MT Std Light" w:hAnsi="Gill Sans MT Std Light"/>
          <w:noProof w:val="0"/>
          <w:sz w:val="28"/>
          <w:szCs w:val="28"/>
        </w:rPr>
        <w:t>s</w:t>
      </w:r>
      <w:r w:rsidR="003F5657">
        <w:rPr>
          <w:rFonts w:ascii="Gill Sans MT Std Light" w:hAnsi="Gill Sans MT Std Light"/>
          <w:noProof w:val="0"/>
          <w:sz w:val="28"/>
          <w:szCs w:val="28"/>
        </w:rPr>
        <w:t xml:space="preserve"> who complete the Challenge</w:t>
      </w:r>
      <w:r w:rsidR="00297B8E">
        <w:rPr>
          <w:rFonts w:ascii="Gill Sans MT Std Light" w:hAnsi="Gill Sans MT Std Light"/>
          <w:noProof w:val="0"/>
          <w:sz w:val="28"/>
          <w:szCs w:val="28"/>
        </w:rPr>
        <w:t xml:space="preserve">, </w:t>
      </w:r>
      <w:r w:rsidR="003F5657">
        <w:rPr>
          <w:rFonts w:ascii="Gill Sans MT Std Light" w:hAnsi="Gill Sans MT Std Light"/>
          <w:noProof w:val="0"/>
          <w:sz w:val="28"/>
          <w:szCs w:val="28"/>
        </w:rPr>
        <w:t xml:space="preserve">via the PRC Application tab located on the PRC website.  </w:t>
      </w:r>
    </w:p>
    <w:p w14:paraId="1BA6A641" w14:textId="70F1287B" w:rsidR="003F5657" w:rsidRPr="00CA7914" w:rsidRDefault="003F5657" w:rsidP="003F5657">
      <w:pPr>
        <w:pStyle w:val="ListParagraph"/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 xml:space="preserve"> </w:t>
      </w:r>
    </w:p>
    <w:p w14:paraId="70AF1046" w14:textId="77777777" w:rsidR="00BE1C58" w:rsidRPr="00CA7914" w:rsidRDefault="00BE1C58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  <w:r w:rsidRPr="00CA7914">
        <w:rPr>
          <w:rFonts w:ascii="Gill Sans MT Std Light" w:hAnsi="Gill Sans MT Std Light"/>
          <w:b/>
          <w:noProof w:val="0"/>
          <w:sz w:val="32"/>
          <w:szCs w:val="32"/>
        </w:rPr>
        <w:t>WHAT CAN I READ?</w:t>
      </w:r>
    </w:p>
    <w:p w14:paraId="07103B94" w14:textId="77777777" w:rsidR="00BE1C58" w:rsidRPr="00CA7914" w:rsidRDefault="00BE1C58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Students are free to choose which fiction or non-fiction books to read for the challenge.</w:t>
      </w:r>
    </w:p>
    <w:p w14:paraId="14CA50D8" w14:textId="77777777" w:rsidR="00BE1C58" w:rsidRPr="00CA7914" w:rsidRDefault="00BE1C58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Large chapter books </w:t>
      </w:r>
      <w:proofErr w:type="gramStart"/>
      <w:r w:rsidRPr="00CA7914">
        <w:rPr>
          <w:rFonts w:ascii="Gill Sans MT Std Light" w:hAnsi="Gill Sans MT Std Light"/>
          <w:noProof w:val="0"/>
          <w:sz w:val="28"/>
          <w:szCs w:val="28"/>
        </w:rPr>
        <w:t>can be counted</w:t>
      </w:r>
      <w:proofErr w:type="gramEnd"/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as more than one book – students need to talk to their teachers about how many chapters or pages can be counted as “one book”.</w:t>
      </w:r>
    </w:p>
    <w:p w14:paraId="724DBE6E" w14:textId="04D7F4B9" w:rsidR="00601C4C" w:rsidRPr="00CA7914" w:rsidRDefault="00601C4C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These </w:t>
      </w:r>
      <w:r w:rsidR="002D6C8F">
        <w:rPr>
          <w:rFonts w:ascii="Gill Sans MT Std Light" w:hAnsi="Gill Sans MT Std Light"/>
          <w:noProof w:val="0"/>
          <w:sz w:val="28"/>
          <w:szCs w:val="28"/>
        </w:rPr>
        <w:t>website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s may help </w:t>
      </w:r>
      <w:r w:rsidR="00BA67E3">
        <w:rPr>
          <w:rFonts w:ascii="Gill Sans MT Std Light" w:hAnsi="Gill Sans MT Std Light"/>
          <w:noProof w:val="0"/>
          <w:sz w:val="28"/>
          <w:szCs w:val="28"/>
        </w:rPr>
        <w:t>students</w:t>
      </w: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 choose </w:t>
      </w:r>
      <w:r w:rsidR="00BA67E3">
        <w:rPr>
          <w:rFonts w:ascii="Gill Sans MT Std Light" w:hAnsi="Gill Sans MT Std Light"/>
          <w:noProof w:val="0"/>
          <w:sz w:val="28"/>
          <w:szCs w:val="28"/>
        </w:rPr>
        <w:t>books to read</w:t>
      </w:r>
      <w:r w:rsidRPr="00CA7914">
        <w:rPr>
          <w:rFonts w:ascii="Gill Sans MT Std Light" w:hAnsi="Gill Sans MT Std Light"/>
          <w:noProof w:val="0"/>
          <w:sz w:val="28"/>
          <w:szCs w:val="28"/>
        </w:rPr>
        <w:t>:</w:t>
      </w:r>
    </w:p>
    <w:p w14:paraId="05A61F69" w14:textId="77777777" w:rsidR="00601C4C" w:rsidRDefault="00601C4C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 xml:space="preserve">Libraries Tasmania – Kids Reading page </w:t>
      </w:r>
      <w:hyperlink r:id="rId8" w:history="1">
        <w:r w:rsidR="00CC1F08" w:rsidRPr="009C5F5B">
          <w:rPr>
            <w:rStyle w:val="Hyperlink"/>
            <w:rFonts w:ascii="Gill Sans MT Std Light" w:hAnsi="Gill Sans MT Std Light"/>
            <w:noProof w:val="0"/>
            <w:sz w:val="28"/>
            <w:szCs w:val="28"/>
          </w:rPr>
          <w:t>https://libraries.tas.gov.au/kids/Pages/default.aspx</w:t>
        </w:r>
      </w:hyperlink>
    </w:p>
    <w:p w14:paraId="510FB5C4" w14:textId="77777777" w:rsidR="00B3512D" w:rsidRDefault="00601C4C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Good Reading Magazine – For kids</w:t>
      </w:r>
    </w:p>
    <w:p w14:paraId="62BD0A00" w14:textId="77777777" w:rsidR="00B3512D" w:rsidRPr="00B3512D" w:rsidRDefault="001067DB" w:rsidP="00B3512D">
      <w:pPr>
        <w:rPr>
          <w:rFonts w:ascii="Gill Sans MT Std Light" w:hAnsi="Gill Sans MT Std Light"/>
          <w:noProof w:val="0"/>
          <w:sz w:val="28"/>
          <w:szCs w:val="28"/>
        </w:rPr>
      </w:pPr>
      <w:hyperlink r:id="rId9" w:history="1">
        <w:r w:rsidR="00B3512D"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</w:rPr>
          <w:t>www.goodreadingmagazine.com.au/just-for-kids.html</w:t>
        </w:r>
      </w:hyperlink>
    </w:p>
    <w:p w14:paraId="7E121B30" w14:textId="77777777" w:rsidR="009D54CF" w:rsidRDefault="009D54CF" w:rsidP="009D54CF">
      <w:pPr>
        <w:rPr>
          <w:rFonts w:ascii="Gill Sans MT Std Light" w:hAnsi="Gill Sans MT Std Light"/>
          <w:noProof w:val="0"/>
          <w:sz w:val="28"/>
          <w:szCs w:val="28"/>
        </w:rPr>
      </w:pPr>
      <w:r w:rsidRPr="00CA7914">
        <w:rPr>
          <w:rFonts w:ascii="Gill Sans MT Std Light" w:hAnsi="Gill Sans MT Std Light"/>
          <w:noProof w:val="0"/>
          <w:sz w:val="28"/>
          <w:szCs w:val="28"/>
        </w:rPr>
        <w:t>Reading Time – children’s book reviews and news</w:t>
      </w:r>
    </w:p>
    <w:p w14:paraId="17A9F88D" w14:textId="77777777" w:rsidR="009D54CF" w:rsidRPr="00CA7914" w:rsidRDefault="001067DB" w:rsidP="009D54CF">
      <w:pPr>
        <w:rPr>
          <w:rFonts w:ascii="Gill Sans MT Std Light" w:hAnsi="Gill Sans MT Std Light"/>
          <w:noProof w:val="0"/>
          <w:sz w:val="28"/>
          <w:szCs w:val="28"/>
        </w:rPr>
      </w:pPr>
      <w:hyperlink r:id="rId10" w:history="1">
        <w:r w:rsidR="009D54CF"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</w:rPr>
          <w:t>http://readingtime.com.au/</w:t>
        </w:r>
      </w:hyperlink>
    </w:p>
    <w:p w14:paraId="09358E20" w14:textId="77777777" w:rsidR="00601C4C" w:rsidRPr="00CA7914" w:rsidRDefault="00601C4C" w:rsidP="007B4CF4">
      <w:pPr>
        <w:rPr>
          <w:rFonts w:ascii="Gill Sans MT Std Light" w:hAnsi="Gill Sans MT Std Light"/>
          <w:noProof w:val="0"/>
          <w:sz w:val="28"/>
          <w:szCs w:val="28"/>
        </w:rPr>
      </w:pPr>
    </w:p>
    <w:p w14:paraId="40C67101" w14:textId="77777777" w:rsidR="007B4CF4" w:rsidRDefault="007B4CF4" w:rsidP="007B4CF4">
      <w:pPr>
        <w:rPr>
          <w:rFonts w:ascii="Gill Sans MT Std Light" w:hAnsi="Gill Sans MT Std Light"/>
          <w:noProof w:val="0"/>
        </w:rPr>
      </w:pPr>
    </w:p>
    <w:p w14:paraId="17EA1047" w14:textId="77777777" w:rsidR="007B4CF4" w:rsidRDefault="004B0DF1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  <w:r w:rsidRPr="004B0DF1">
        <w:rPr>
          <w:rFonts w:ascii="Gill Sans MT Std Light" w:hAnsi="Gill Sans MT Std Light"/>
          <w:b/>
          <w:noProof w:val="0"/>
          <w:sz w:val="32"/>
          <w:szCs w:val="32"/>
        </w:rPr>
        <w:t>HOW TO REGISTER</w:t>
      </w:r>
    </w:p>
    <w:p w14:paraId="08FE10BB" w14:textId="77777777" w:rsidR="00C20814" w:rsidRDefault="00C20814" w:rsidP="00C20814">
      <w:pPr>
        <w:rPr>
          <w:rFonts w:ascii="Gill Sans MT Std Light" w:hAnsi="Gill Sans MT Std Light"/>
          <w:sz w:val="28"/>
          <w:szCs w:val="28"/>
        </w:rPr>
      </w:pPr>
      <w:r w:rsidRPr="003A6430">
        <w:rPr>
          <w:rFonts w:ascii="Gill Sans MT Std Light" w:hAnsi="Gill Sans MT Std Light"/>
          <w:sz w:val="28"/>
          <w:szCs w:val="28"/>
        </w:rPr>
        <w:t>Go to the PRC website</w:t>
      </w:r>
      <w:r>
        <w:rPr>
          <w:rFonts w:ascii="Gill Sans MT Std Light" w:hAnsi="Gill Sans MT Std Light"/>
          <w:sz w:val="28"/>
          <w:szCs w:val="28"/>
        </w:rPr>
        <w:t xml:space="preserve"> </w:t>
      </w:r>
      <w:hyperlink r:id="rId11" w:history="1">
        <w:r w:rsidRPr="00B30634">
          <w:rPr>
            <w:rStyle w:val="Hyperlink"/>
            <w:rFonts w:ascii="Gill Sans MT Std Light" w:hAnsi="Gill Sans MT Std Light"/>
            <w:sz w:val="28"/>
            <w:szCs w:val="28"/>
          </w:rPr>
          <w:t>https://premiersreadingchallenge.tas.gov.au/</w:t>
        </w:r>
      </w:hyperlink>
      <w:r>
        <w:rPr>
          <w:rFonts w:ascii="Gill Sans MT Std Light" w:hAnsi="Gill Sans MT Std Light"/>
          <w:sz w:val="28"/>
          <w:szCs w:val="28"/>
        </w:rPr>
        <w:t xml:space="preserve"> .</w:t>
      </w:r>
    </w:p>
    <w:p w14:paraId="316F2630" w14:textId="77777777" w:rsidR="00C20814" w:rsidRDefault="00C20814" w:rsidP="007B4CF4">
      <w:pPr>
        <w:rPr>
          <w:rFonts w:ascii="Gill Sans MT Std Light" w:hAnsi="Gill Sans MT Std Light"/>
          <w:sz w:val="28"/>
          <w:szCs w:val="28"/>
        </w:rPr>
      </w:pPr>
      <w:r>
        <w:rPr>
          <w:rFonts w:ascii="Gill Sans MT Std Light" w:hAnsi="Gill Sans MT Std Light"/>
          <w:sz w:val="28"/>
          <w:szCs w:val="28"/>
        </w:rPr>
        <w:t>Click on Register, select How to and select the Signup form that applies to your school.</w:t>
      </w:r>
    </w:p>
    <w:p w14:paraId="23E9EF40" w14:textId="77777777" w:rsidR="00C20814" w:rsidRDefault="00C20814" w:rsidP="007B4CF4">
      <w:pPr>
        <w:rPr>
          <w:rFonts w:ascii="Gill Sans MT Std Light" w:hAnsi="Gill Sans MT Std Light"/>
          <w:sz w:val="28"/>
          <w:szCs w:val="28"/>
        </w:rPr>
      </w:pPr>
    </w:p>
    <w:p w14:paraId="6F6B4437" w14:textId="1018D682" w:rsidR="007B4CF4" w:rsidRDefault="00E54770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  <w:r>
        <w:rPr>
          <w:rFonts w:ascii="Gill Sans MT Std Light" w:hAnsi="Gill Sans MT Std Light"/>
          <w:b/>
          <w:noProof w:val="0"/>
          <w:sz w:val="32"/>
          <w:szCs w:val="32"/>
        </w:rPr>
        <w:t>SURVEY SUBMISSION</w:t>
      </w:r>
    </w:p>
    <w:p w14:paraId="0124F5EF" w14:textId="77777777" w:rsidR="00E54770" w:rsidRDefault="00E54770" w:rsidP="007B4CF4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 xml:space="preserve">After the challenge, School PRC Coordinators and Home Educators </w:t>
      </w:r>
      <w:proofErr w:type="gramStart"/>
      <w:r>
        <w:rPr>
          <w:rFonts w:ascii="Gill Sans MT Std Light" w:hAnsi="Gill Sans MT Std Light"/>
          <w:noProof w:val="0"/>
          <w:sz w:val="28"/>
          <w:szCs w:val="28"/>
        </w:rPr>
        <w:t>are invited</w:t>
      </w:r>
      <w:proofErr w:type="gramEnd"/>
      <w:r>
        <w:rPr>
          <w:rFonts w:ascii="Gill Sans MT Std Light" w:hAnsi="Gill Sans MT Std Light"/>
          <w:noProof w:val="0"/>
          <w:sz w:val="28"/>
          <w:szCs w:val="28"/>
        </w:rPr>
        <w:t xml:space="preserve"> to participate in a survey about the PRC.</w:t>
      </w:r>
    </w:p>
    <w:p w14:paraId="01FB805C" w14:textId="77777777" w:rsidR="00E54770" w:rsidRDefault="00E54770" w:rsidP="007B4CF4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>The survey closes</w:t>
      </w:r>
    </w:p>
    <w:p w14:paraId="2877F52F" w14:textId="38371BB3" w:rsidR="00E54770" w:rsidRDefault="00AA3FE6" w:rsidP="007B4CF4">
      <w:pPr>
        <w:rPr>
          <w:rFonts w:ascii="Gill Sans MT Std Light" w:hAnsi="Gill Sans MT Std Light"/>
          <w:noProof w:val="0"/>
          <w:sz w:val="28"/>
          <w:szCs w:val="28"/>
        </w:rPr>
      </w:pPr>
      <w:r w:rsidRPr="00BA67E3">
        <w:rPr>
          <w:rFonts w:ascii="Gill Sans MT Std Light" w:hAnsi="Gill Sans MT Std Light"/>
          <w:noProof w:val="0"/>
          <w:sz w:val="28"/>
          <w:szCs w:val="28"/>
        </w:rPr>
        <w:t xml:space="preserve">At 5pm on </w:t>
      </w:r>
      <w:r w:rsidR="000115C7">
        <w:rPr>
          <w:rFonts w:ascii="Gill Sans MT Std Light" w:hAnsi="Gill Sans MT Std Light"/>
          <w:noProof w:val="0"/>
          <w:sz w:val="28"/>
          <w:szCs w:val="28"/>
        </w:rPr>
        <w:t>31</w:t>
      </w:r>
      <w:r w:rsidR="000115C7" w:rsidRPr="000115C7">
        <w:rPr>
          <w:rFonts w:ascii="Gill Sans MT Std Light" w:hAnsi="Gill Sans MT Std Light"/>
          <w:noProof w:val="0"/>
          <w:sz w:val="28"/>
          <w:szCs w:val="28"/>
          <w:vertAlign w:val="superscript"/>
        </w:rPr>
        <w:t>st</w:t>
      </w:r>
      <w:r w:rsidR="000115C7">
        <w:rPr>
          <w:rFonts w:ascii="Gill Sans MT Std Light" w:hAnsi="Gill Sans MT Std Light"/>
          <w:noProof w:val="0"/>
          <w:sz w:val="28"/>
          <w:szCs w:val="28"/>
        </w:rPr>
        <w:t xml:space="preserve"> July</w:t>
      </w:r>
      <w:r w:rsidR="00DE33DD">
        <w:rPr>
          <w:rFonts w:ascii="Gill Sans MT Std Light" w:hAnsi="Gill Sans MT Std Light"/>
          <w:noProof w:val="0"/>
          <w:sz w:val="28"/>
          <w:szCs w:val="28"/>
        </w:rPr>
        <w:t xml:space="preserve"> 20</w:t>
      </w:r>
      <w:r w:rsidR="000115C7">
        <w:rPr>
          <w:rFonts w:ascii="Gill Sans MT Std Light" w:hAnsi="Gill Sans MT Std Light"/>
          <w:noProof w:val="0"/>
          <w:sz w:val="28"/>
          <w:szCs w:val="28"/>
        </w:rPr>
        <w:t>20</w:t>
      </w:r>
    </w:p>
    <w:p w14:paraId="1D05CE0C" w14:textId="56F59B06" w:rsidR="00AA3FE6" w:rsidRDefault="00AA3FE6" w:rsidP="007B4CF4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>School PRC Coordinators submitting the schools survey by the due date have the chance to win $500 towards books for their school library. There will be one $500 prize for each region.</w:t>
      </w:r>
    </w:p>
    <w:p w14:paraId="2749243A" w14:textId="05B54B06" w:rsidR="0085240E" w:rsidRDefault="0085240E" w:rsidP="007B4CF4">
      <w:pPr>
        <w:rPr>
          <w:rFonts w:ascii="Gill Sans MT Std Light" w:hAnsi="Gill Sans MT Std Light"/>
          <w:noProof w:val="0"/>
          <w:sz w:val="28"/>
          <w:szCs w:val="28"/>
        </w:rPr>
      </w:pPr>
      <w:r>
        <w:rPr>
          <w:rFonts w:ascii="Gill Sans MT Std Light" w:hAnsi="Gill Sans MT Std Light"/>
          <w:noProof w:val="0"/>
          <w:sz w:val="28"/>
          <w:szCs w:val="28"/>
        </w:rPr>
        <w:t xml:space="preserve">Home Educators submitting the home educator survey by the due date have the chance to win </w:t>
      </w:r>
      <w:r w:rsidR="00DF327F">
        <w:rPr>
          <w:rFonts w:ascii="Gill Sans MT Std Light" w:hAnsi="Gill Sans MT Std Light"/>
          <w:noProof w:val="0"/>
          <w:sz w:val="28"/>
          <w:szCs w:val="28"/>
        </w:rPr>
        <w:t xml:space="preserve">a </w:t>
      </w:r>
      <w:r>
        <w:rPr>
          <w:rFonts w:ascii="Gill Sans MT Std Light" w:hAnsi="Gill Sans MT Std Light"/>
          <w:noProof w:val="0"/>
          <w:sz w:val="28"/>
          <w:szCs w:val="28"/>
        </w:rPr>
        <w:t xml:space="preserve">$100 </w:t>
      </w:r>
      <w:r w:rsidR="00DF327F">
        <w:rPr>
          <w:rFonts w:ascii="Gill Sans MT Std Light" w:hAnsi="Gill Sans MT Std Light"/>
          <w:noProof w:val="0"/>
          <w:sz w:val="28"/>
          <w:szCs w:val="28"/>
        </w:rPr>
        <w:t xml:space="preserve">voucher </w:t>
      </w:r>
      <w:r>
        <w:rPr>
          <w:rFonts w:ascii="Gill Sans MT Std Light" w:hAnsi="Gill Sans MT Std Light"/>
          <w:noProof w:val="0"/>
          <w:sz w:val="28"/>
          <w:szCs w:val="28"/>
        </w:rPr>
        <w:t>towards books for their school library.</w:t>
      </w:r>
    </w:p>
    <w:p w14:paraId="02BE75DF" w14:textId="77777777" w:rsidR="007B4CF4" w:rsidRPr="00B66C8D" w:rsidRDefault="007B4CF4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</w:p>
    <w:p w14:paraId="5FBC9D20" w14:textId="77777777" w:rsidR="007B4CF4" w:rsidRPr="00B66C8D" w:rsidRDefault="00B66C8D" w:rsidP="007B4CF4">
      <w:pPr>
        <w:rPr>
          <w:rFonts w:ascii="Gill Sans MT Std Light" w:hAnsi="Gill Sans MT Std Light"/>
          <w:b/>
          <w:noProof w:val="0"/>
          <w:sz w:val="32"/>
          <w:szCs w:val="32"/>
        </w:rPr>
      </w:pPr>
      <w:r w:rsidRPr="00B66C8D">
        <w:rPr>
          <w:rFonts w:ascii="Gill Sans MT Std Light" w:hAnsi="Gill Sans MT Std Light"/>
          <w:b/>
          <w:noProof w:val="0"/>
          <w:sz w:val="32"/>
          <w:szCs w:val="32"/>
        </w:rPr>
        <w:t>LINKS AND RESOURCES</w:t>
      </w:r>
    </w:p>
    <w:p w14:paraId="61E4C428" w14:textId="77777777" w:rsidR="00B3512D" w:rsidRPr="00B3512D" w:rsidRDefault="00B3512D" w:rsidP="00B3512D">
      <w:pPr>
        <w:rPr>
          <w:rFonts w:ascii="Gill Sans MT Std Light" w:hAnsi="Gill Sans MT Std Light"/>
          <w:noProof w:val="0"/>
          <w:sz w:val="28"/>
          <w:szCs w:val="28"/>
        </w:rPr>
      </w:pPr>
      <w:r w:rsidRPr="00B3512D">
        <w:rPr>
          <w:rFonts w:ascii="Gill Sans MT Std Light" w:hAnsi="Gill Sans MT Std Light"/>
          <w:noProof w:val="0"/>
          <w:sz w:val="28"/>
          <w:szCs w:val="28"/>
        </w:rPr>
        <w:t xml:space="preserve">PRC Website - </w:t>
      </w:r>
      <w:hyperlink r:id="rId12" w:history="1">
        <w:r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</w:rPr>
          <w:t>https://premiersreadingchallenge.tas.gov.au/Pages/default.aspx</w:t>
        </w:r>
      </w:hyperlink>
    </w:p>
    <w:p w14:paraId="20461E6E" w14:textId="77777777" w:rsidR="00B3512D" w:rsidRPr="00B3512D" w:rsidRDefault="00B3512D" w:rsidP="00B3512D">
      <w:pPr>
        <w:rPr>
          <w:rFonts w:ascii="Gill Sans MT Std Light" w:hAnsi="Gill Sans MT Std Light"/>
          <w:noProof w:val="0"/>
          <w:sz w:val="28"/>
          <w:szCs w:val="28"/>
        </w:rPr>
      </w:pPr>
      <w:r w:rsidRPr="00B3512D">
        <w:rPr>
          <w:rFonts w:ascii="Gill Sans MT Std Light" w:hAnsi="Gill Sans MT Std Light"/>
          <w:noProof w:val="0"/>
          <w:sz w:val="28"/>
          <w:szCs w:val="28"/>
        </w:rPr>
        <w:t xml:space="preserve">Libraries Tasmania - </w:t>
      </w:r>
      <w:hyperlink r:id="rId13" w:history="1">
        <w:r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</w:rPr>
          <w:t>https://libraries.tas.gov.au/Pages/Home.aspx</w:t>
        </w:r>
      </w:hyperlink>
    </w:p>
    <w:p w14:paraId="3D0A2B04" w14:textId="77777777" w:rsidR="00B3512D" w:rsidRPr="00B3512D" w:rsidRDefault="00B3512D" w:rsidP="00B3512D">
      <w:pPr>
        <w:rPr>
          <w:rFonts w:ascii="Gill Sans MT Std Light" w:hAnsi="Gill Sans MT Std Light"/>
          <w:noProof w:val="0"/>
          <w:sz w:val="28"/>
          <w:szCs w:val="28"/>
        </w:rPr>
      </w:pPr>
      <w:r w:rsidRPr="00B3512D">
        <w:rPr>
          <w:rFonts w:ascii="Gill Sans MT Std Light" w:hAnsi="Gill Sans MT Std Light"/>
          <w:noProof w:val="0"/>
          <w:sz w:val="28"/>
          <w:szCs w:val="28"/>
        </w:rPr>
        <w:t>Reading Time – children’s book reviews and news</w:t>
      </w:r>
      <w:r>
        <w:rPr>
          <w:rFonts w:ascii="Gill Sans MT Std Light" w:hAnsi="Gill Sans MT Std Light"/>
          <w:noProof w:val="0"/>
          <w:sz w:val="28"/>
          <w:szCs w:val="28"/>
        </w:rPr>
        <w:t xml:space="preserve"> - </w:t>
      </w:r>
      <w:hyperlink r:id="rId14" w:history="1">
        <w:r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</w:rPr>
          <w:t>http://readingtime.com.au/</w:t>
        </w:r>
      </w:hyperlink>
    </w:p>
    <w:p w14:paraId="4A21161D" w14:textId="77777777" w:rsidR="00B3512D" w:rsidRPr="00B3512D" w:rsidRDefault="00B3512D" w:rsidP="00B3512D">
      <w:pPr>
        <w:rPr>
          <w:rFonts w:ascii="Gill Sans MT Std Light" w:hAnsi="Gill Sans MT Std Light"/>
          <w:noProof w:val="0"/>
          <w:sz w:val="28"/>
          <w:szCs w:val="28"/>
        </w:rPr>
      </w:pPr>
      <w:r w:rsidRPr="00B3512D">
        <w:rPr>
          <w:rFonts w:ascii="Gill Sans MT Std Light" w:hAnsi="Gill Sans MT Std Light"/>
          <w:noProof w:val="0"/>
          <w:sz w:val="28"/>
          <w:szCs w:val="28"/>
        </w:rPr>
        <w:t>Librari</w:t>
      </w:r>
      <w:r>
        <w:rPr>
          <w:rFonts w:ascii="Gill Sans MT Std Light" w:hAnsi="Gill Sans MT Std Light"/>
          <w:noProof w:val="0"/>
          <w:sz w:val="28"/>
          <w:szCs w:val="28"/>
        </w:rPr>
        <w:t xml:space="preserve">es Tasmania – Kids Reading page - </w:t>
      </w:r>
      <w:hyperlink r:id="rId15" w:history="1">
        <w:r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  <w:lang w:eastAsia="en-US"/>
          </w:rPr>
          <w:t>https://libraries.tas.gov.au/kids/Pages/default.aspx</w:t>
        </w:r>
      </w:hyperlink>
    </w:p>
    <w:p w14:paraId="725A3252" w14:textId="77777777" w:rsidR="00B3512D" w:rsidRPr="00B3512D" w:rsidRDefault="00B3512D" w:rsidP="00B3512D">
      <w:pPr>
        <w:rPr>
          <w:rFonts w:ascii="Gill Sans MT Std Light" w:hAnsi="Gill Sans MT Std Light"/>
          <w:noProof w:val="0"/>
          <w:sz w:val="28"/>
          <w:szCs w:val="28"/>
        </w:rPr>
      </w:pPr>
      <w:r w:rsidRPr="00B3512D">
        <w:rPr>
          <w:rFonts w:ascii="Gill Sans MT Std Light" w:hAnsi="Gill Sans MT Std Light"/>
          <w:noProof w:val="0"/>
          <w:sz w:val="28"/>
          <w:szCs w:val="28"/>
        </w:rPr>
        <w:t>Good Reading Magazine – For kids</w:t>
      </w:r>
      <w:r>
        <w:rPr>
          <w:rFonts w:ascii="Gill Sans MT Std Light" w:hAnsi="Gill Sans MT Std Light"/>
          <w:noProof w:val="0"/>
          <w:sz w:val="28"/>
          <w:szCs w:val="28"/>
        </w:rPr>
        <w:t xml:space="preserve"> -</w:t>
      </w:r>
      <w:r w:rsidRPr="00B3512D">
        <w:rPr>
          <w:rFonts w:ascii="Gill Sans MT Std Light" w:hAnsi="Gill Sans MT Std Light"/>
          <w:noProof w:val="0"/>
          <w:sz w:val="28"/>
          <w:szCs w:val="28"/>
        </w:rPr>
        <w:t xml:space="preserve"> </w:t>
      </w:r>
      <w:hyperlink r:id="rId16" w:history="1">
        <w:r w:rsidRPr="00B3512D">
          <w:rPr>
            <w:rFonts w:ascii="Gill Sans MT Std Light" w:hAnsi="Gill Sans MT Std Light"/>
            <w:noProof w:val="0"/>
            <w:color w:val="0563C1" w:themeColor="hyperlink"/>
            <w:sz w:val="28"/>
            <w:szCs w:val="28"/>
            <w:u w:val="single"/>
          </w:rPr>
          <w:t>www.goodreadingmagazine.com.au/just-for-kids.html</w:t>
        </w:r>
      </w:hyperlink>
    </w:p>
    <w:p w14:paraId="09496130" w14:textId="77777777" w:rsidR="00B66C8D" w:rsidRPr="00B66C8D" w:rsidRDefault="00B66C8D" w:rsidP="007B4CF4">
      <w:pPr>
        <w:rPr>
          <w:rFonts w:ascii="Gill Sans MT Std Light" w:hAnsi="Gill Sans MT Std Light"/>
          <w:noProof w:val="0"/>
          <w:sz w:val="28"/>
          <w:szCs w:val="28"/>
        </w:rPr>
      </w:pPr>
    </w:p>
    <w:p w14:paraId="5C63878B" w14:textId="7DC36108" w:rsidR="007B4CF4" w:rsidRDefault="007B4CF4" w:rsidP="007B4CF4">
      <w:pPr>
        <w:rPr>
          <w:rFonts w:ascii="Gill Sans MT Std Light" w:hAnsi="Gill Sans MT Std Light"/>
          <w:noProof w:val="0"/>
        </w:rPr>
      </w:pPr>
      <w:r>
        <w:rPr>
          <w:rFonts w:ascii="Gill Sans MT Std Light" w:hAnsi="Gill Sans MT Std Light"/>
          <w:noProof w:val="0"/>
        </w:rPr>
        <w:t xml:space="preserve">                                                                                                                                                             </w:t>
      </w:r>
    </w:p>
    <w:sectPr w:rsidR="007B4CF4" w:rsidSect="007B4CF4">
      <w:footerReference w:type="default" r:id="rId1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76F5E" w14:textId="77777777" w:rsidR="00F34ECD" w:rsidRDefault="00F34ECD" w:rsidP="007B4CF4">
      <w:pPr>
        <w:spacing w:after="0" w:line="240" w:lineRule="auto"/>
      </w:pPr>
      <w:r>
        <w:separator/>
      </w:r>
    </w:p>
  </w:endnote>
  <w:endnote w:type="continuationSeparator" w:id="0">
    <w:p w14:paraId="30368C33" w14:textId="77777777" w:rsidR="00F34ECD" w:rsidRDefault="00F34ECD" w:rsidP="007B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 Std Light">
    <w:panose1 w:val="020B03020201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7736E" w14:textId="77777777" w:rsidR="007B4CF4" w:rsidRDefault="007B4CF4" w:rsidP="007B4CF4">
    <w:pPr>
      <w:pStyle w:val="Footer"/>
      <w:jc w:val="center"/>
    </w:pPr>
  </w:p>
  <w:p w14:paraId="00540055" w14:textId="77777777" w:rsidR="007B4CF4" w:rsidRDefault="007B4CF4" w:rsidP="007B4CF4">
    <w:pPr>
      <w:pStyle w:val="Footer"/>
      <w:jc w:val="center"/>
    </w:pPr>
    <w:r>
      <w:rPr>
        <w:rFonts w:ascii="Gill Sans MT Std Light" w:hAnsi="Gill Sans MT Std Light"/>
      </w:rPr>
      <w:drawing>
        <wp:inline distT="0" distB="0" distL="0" distR="0" wp14:anchorId="0201F4F1" wp14:editId="201E8404">
          <wp:extent cx="2247900" cy="762000"/>
          <wp:effectExtent l="0" t="0" r="0" b="0"/>
          <wp:docPr id="3" name="Picture 3" descr="C:\Users\andrea.lemsing\AppData\Local\Microsoft\Windows\INetCache\Content.Word\Capture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andrea.lemsing\AppData\Local\Microsoft\Windows\INetCache\Content.Word\Capture 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30A9B" w14:textId="77777777" w:rsidR="00F34ECD" w:rsidRDefault="00F34ECD" w:rsidP="007B4CF4">
      <w:pPr>
        <w:spacing w:after="0" w:line="240" w:lineRule="auto"/>
      </w:pPr>
      <w:r>
        <w:separator/>
      </w:r>
    </w:p>
  </w:footnote>
  <w:footnote w:type="continuationSeparator" w:id="0">
    <w:p w14:paraId="24F59504" w14:textId="77777777" w:rsidR="00F34ECD" w:rsidRDefault="00F34ECD" w:rsidP="007B4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CA4"/>
    <w:multiLevelType w:val="hybridMultilevel"/>
    <w:tmpl w:val="D45ECC4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D1849"/>
    <w:multiLevelType w:val="hybridMultilevel"/>
    <w:tmpl w:val="0928C4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F4"/>
    <w:rsid w:val="000115C7"/>
    <w:rsid w:val="000161E7"/>
    <w:rsid w:val="000B2B52"/>
    <w:rsid w:val="001067DB"/>
    <w:rsid w:val="00297B8E"/>
    <w:rsid w:val="002D6C8F"/>
    <w:rsid w:val="002E6B6F"/>
    <w:rsid w:val="00374F21"/>
    <w:rsid w:val="00387569"/>
    <w:rsid w:val="003940F4"/>
    <w:rsid w:val="003F5657"/>
    <w:rsid w:val="00411CA2"/>
    <w:rsid w:val="004937A0"/>
    <w:rsid w:val="004B0DF1"/>
    <w:rsid w:val="005779C4"/>
    <w:rsid w:val="005F0A3A"/>
    <w:rsid w:val="00601C4C"/>
    <w:rsid w:val="00681708"/>
    <w:rsid w:val="00786AB0"/>
    <w:rsid w:val="007B4CF4"/>
    <w:rsid w:val="007E2589"/>
    <w:rsid w:val="008520A6"/>
    <w:rsid w:val="0085240E"/>
    <w:rsid w:val="008A7B86"/>
    <w:rsid w:val="009D54CF"/>
    <w:rsid w:val="00A05DD2"/>
    <w:rsid w:val="00AA3FE6"/>
    <w:rsid w:val="00B3512D"/>
    <w:rsid w:val="00B66C8D"/>
    <w:rsid w:val="00B919E6"/>
    <w:rsid w:val="00BA358A"/>
    <w:rsid w:val="00BA67E3"/>
    <w:rsid w:val="00BE1C58"/>
    <w:rsid w:val="00BF7B1B"/>
    <w:rsid w:val="00C01A18"/>
    <w:rsid w:val="00C20814"/>
    <w:rsid w:val="00C20BD4"/>
    <w:rsid w:val="00CA7914"/>
    <w:rsid w:val="00CC1F08"/>
    <w:rsid w:val="00D63F1E"/>
    <w:rsid w:val="00D83970"/>
    <w:rsid w:val="00DE33DD"/>
    <w:rsid w:val="00DF327F"/>
    <w:rsid w:val="00E54770"/>
    <w:rsid w:val="00F34ECD"/>
    <w:rsid w:val="00F811EC"/>
    <w:rsid w:val="00F9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91D97"/>
  <w15:chartTrackingRefBased/>
  <w15:docId w15:val="{DF0D06F0-4C0F-47F0-AA1A-2D5869A19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CF4"/>
    <w:rPr>
      <w:rFonts w:ascii="Gill Sans MT" w:hAnsi="Gill Sans MT"/>
      <w:noProof/>
      <w:lang w:eastAsia="en-AU"/>
    </w:rPr>
  </w:style>
  <w:style w:type="paragraph" w:styleId="Heading1">
    <w:name w:val="heading 1"/>
    <w:basedOn w:val="Title"/>
    <w:next w:val="Normal"/>
    <w:link w:val="Heading1Char"/>
    <w:uiPriority w:val="9"/>
    <w:qFormat/>
    <w:rsid w:val="007B4CF4"/>
    <w:pPr>
      <w:ind w:left="-142"/>
      <w:outlineLvl w:val="0"/>
    </w:pPr>
    <w:rPr>
      <w:rFonts w:ascii="Gill Sans MT" w:hAnsi="Gill Sans MT"/>
      <w:color w:val="595959" w:themeColor="text1" w:themeTint="A6"/>
      <w:spacing w:val="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CF4"/>
    <w:pPr>
      <w:outlineLvl w:val="1"/>
    </w:pPr>
    <w:rPr>
      <w:color w:val="595959" w:themeColor="text1" w:themeTint="A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CF4"/>
    <w:rPr>
      <w:rFonts w:ascii="Gill Sans MT" w:eastAsiaTheme="majorEastAsia" w:hAnsi="Gill Sans MT" w:cstheme="majorBidi"/>
      <w:noProof/>
      <w:color w:val="595959" w:themeColor="text1" w:themeTint="A6"/>
      <w:kern w:val="28"/>
      <w:sz w:val="56"/>
      <w:szCs w:val="56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7B4CF4"/>
    <w:rPr>
      <w:rFonts w:ascii="Gill Sans MT" w:hAnsi="Gill Sans MT"/>
      <w:noProof/>
      <w:color w:val="595959" w:themeColor="text1" w:themeTint="A6"/>
      <w:sz w:val="32"/>
      <w:szCs w:val="32"/>
      <w:lang w:eastAsia="en-AU"/>
    </w:rPr>
  </w:style>
  <w:style w:type="paragraph" w:styleId="Title">
    <w:name w:val="Title"/>
    <w:basedOn w:val="Normal"/>
    <w:next w:val="Normal"/>
    <w:link w:val="TitleChar"/>
    <w:uiPriority w:val="10"/>
    <w:qFormat/>
    <w:rsid w:val="007B4C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4CF4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7B4C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CF4"/>
    <w:rPr>
      <w:rFonts w:ascii="Gill Sans MT" w:hAnsi="Gill Sans MT"/>
      <w:noProof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7B4C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CF4"/>
    <w:rPr>
      <w:rFonts w:ascii="Gill Sans MT" w:hAnsi="Gill Sans MT"/>
      <w:noProof/>
      <w:lang w:eastAsia="en-AU"/>
    </w:rPr>
  </w:style>
  <w:style w:type="paragraph" w:styleId="ListParagraph">
    <w:name w:val="List Paragraph"/>
    <w:basedOn w:val="Normal"/>
    <w:uiPriority w:val="34"/>
    <w:qFormat/>
    <w:rsid w:val="00B919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1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7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708"/>
    <w:rPr>
      <w:rFonts w:ascii="Gill Sans MT" w:hAnsi="Gill Sans MT"/>
      <w:noProof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7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708"/>
    <w:rPr>
      <w:rFonts w:ascii="Gill Sans MT" w:hAnsi="Gill Sans MT"/>
      <w:b/>
      <w:bCs/>
      <w:noProof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708"/>
    <w:rPr>
      <w:rFonts w:ascii="Segoe UI" w:hAnsi="Segoe UI" w:cs="Segoe UI"/>
      <w:noProof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ies.tas.gov.au/kids/Pages/default.aspx" TargetMode="External"/><Relationship Id="rId13" Type="http://schemas.openxmlformats.org/officeDocument/2006/relationships/hyperlink" Target="https://libraries.tas.gov.au/Pages/Home.asp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png"/><Relationship Id="rId12" Type="http://schemas.openxmlformats.org/officeDocument/2006/relationships/hyperlink" Target="https://premiersreadingchallenge.tas.gov.au/Pages/default.asp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goodreadingmagazine.com.au/just-for-kids.html" TargetMode="Externa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emiersreadingchallenge.tas.gov.a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ibraries.tas.gov.au/kids/Pages/default.aspx" TargetMode="External"/><Relationship Id="rId10" Type="http://schemas.openxmlformats.org/officeDocument/2006/relationships/hyperlink" Target="http://readingtime.com.a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dreadingmagazine.com.au/just-for-kids.html" TargetMode="External"/><Relationship Id="rId14" Type="http://schemas.openxmlformats.org/officeDocument/2006/relationships/hyperlink" Target="http://readingtime.com.au/" TargetMode="External"/><Relationship Id="rId22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6212147FD8E34A9D6528C4AF3421C7" ma:contentTypeVersion="1" ma:contentTypeDescription="Create a new document." ma:contentTypeScope="" ma:versionID="be6ddb968a7bd8802bcab356ce5d10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7D33AF-7A91-4B99-9B52-D67F0E066A54}"/>
</file>

<file path=customXml/itemProps2.xml><?xml version="1.0" encoding="utf-8"?>
<ds:datastoreItem xmlns:ds="http://schemas.openxmlformats.org/officeDocument/2006/customXml" ds:itemID="{36EE319A-45EA-4530-A37D-298B1F95B78F}"/>
</file>

<file path=customXml/itemProps3.xml><?xml version="1.0" encoding="utf-8"?>
<ds:datastoreItem xmlns:ds="http://schemas.openxmlformats.org/officeDocument/2006/customXml" ds:itemID="{DEC24BA6-2423-494A-960C-546B8F35B6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Lemsing, Andrea</dc:creator>
  <cp:keywords/>
  <dc:description/>
  <cp:lastModifiedBy>Foley, Lidia G</cp:lastModifiedBy>
  <cp:revision>20</cp:revision>
  <dcterms:created xsi:type="dcterms:W3CDTF">2020-01-12T22:29:00Z</dcterms:created>
  <dcterms:modified xsi:type="dcterms:W3CDTF">2020-02-21T00:48:00Z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0x0101000C6212147FD8E34A9D6528C4AF3421C7</vt:lpwstr>
  </property>
</Properties>
</file>